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F9E" w:rsidRDefault="00650F9E" w:rsidP="00650F9E">
      <w:pPr>
        <w:pStyle w:val="Normlnweb"/>
        <w:pageBreakBefore/>
        <w:spacing w:after="198"/>
        <w:jc w:val="center"/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Základní škola a Mateřská škola Doksy, okres Kladno</w:t>
      </w:r>
    </w:p>
    <w:p w:rsidR="00650F9E" w:rsidRDefault="00650F9E" w:rsidP="00650F9E">
      <w:pPr>
        <w:pStyle w:val="Normlnweb"/>
        <w:spacing w:after="240"/>
        <w:jc w:val="center"/>
      </w:pPr>
    </w:p>
    <w:p w:rsidR="00650F9E" w:rsidRDefault="00650F9E" w:rsidP="00650F9E">
      <w:pPr>
        <w:pStyle w:val="Normlnweb"/>
        <w:spacing w:after="198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Kritéria pro přijetí žáků do ZŠ </w:t>
      </w:r>
    </w:p>
    <w:p w:rsidR="00650F9E" w:rsidRDefault="00650F9E" w:rsidP="00650F9E">
      <w:pPr>
        <w:pStyle w:val="Normlnweb"/>
        <w:spacing w:after="198"/>
      </w:pPr>
      <w:r>
        <w:rPr>
          <w:rFonts w:ascii="Arial" w:hAnsi="Arial" w:cs="Arial"/>
          <w:color w:val="000000"/>
          <w:sz w:val="18"/>
          <w:szCs w:val="18"/>
        </w:rPr>
        <w:t xml:space="preserve">Kapacita základní školy – 125 žáků. Volných všech míst ke dni vydání kritérií je </w:t>
      </w:r>
      <w:r w:rsidR="00C1287A">
        <w:rPr>
          <w:rFonts w:ascii="Arial" w:hAnsi="Arial" w:cs="Arial"/>
          <w:color w:val="000000"/>
          <w:sz w:val="18"/>
          <w:szCs w:val="18"/>
        </w:rPr>
        <w:t>30</w:t>
      </w:r>
      <w:r>
        <w:rPr>
          <w:rFonts w:ascii="Arial" w:hAnsi="Arial" w:cs="Arial"/>
          <w:color w:val="000000"/>
          <w:sz w:val="18"/>
          <w:szCs w:val="18"/>
        </w:rPr>
        <w:t xml:space="preserve"> míst.</w:t>
      </w:r>
    </w:p>
    <w:p w:rsidR="00650F9E" w:rsidRDefault="00650F9E" w:rsidP="00650F9E">
      <w:pPr>
        <w:pStyle w:val="Normlnweb"/>
        <w:spacing w:after="240"/>
      </w:pPr>
    </w:p>
    <w:p w:rsidR="00650F9E" w:rsidRDefault="00650F9E" w:rsidP="00650F9E">
      <w:pPr>
        <w:pStyle w:val="Normlnweb"/>
        <w:spacing w:after="198"/>
      </w:pPr>
      <w:r>
        <w:rPr>
          <w:rFonts w:ascii="Arial" w:hAnsi="Arial" w:cs="Arial"/>
          <w:color w:val="000000"/>
          <w:sz w:val="18"/>
          <w:szCs w:val="18"/>
        </w:rPr>
        <w:t>Řádný termín nástupu do základní školy je k</w:t>
      </w:r>
      <w:r w:rsidR="00E025E6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3D6EEE"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Arial" w:hAnsi="Arial" w:cs="Arial"/>
          <w:color w:val="000000"/>
          <w:sz w:val="18"/>
          <w:szCs w:val="18"/>
        </w:rPr>
        <w:t>. 9. 202</w:t>
      </w:r>
      <w:r w:rsidR="00C1287A">
        <w:rPr>
          <w:rFonts w:ascii="Arial" w:hAnsi="Arial" w:cs="Arial"/>
          <w:color w:val="000000"/>
          <w:sz w:val="18"/>
          <w:szCs w:val="18"/>
        </w:rPr>
        <w:t>6</w:t>
      </w:r>
      <w:r>
        <w:rPr>
          <w:rFonts w:ascii="Arial" w:hAnsi="Arial" w:cs="Arial"/>
          <w:color w:val="000000"/>
          <w:sz w:val="18"/>
          <w:szCs w:val="18"/>
        </w:rPr>
        <w:t>. O přijetí dítěte v jiném než řádném termínu zápisu do 1. třídy ZŠ může být rozhodnuto ředitelkou školy v případě uvolnění kapacity v průběhu školního roku. Pokud překročí počet žádostí o přijetí k základnímu vzdělávání volnou kapacitu ZŠ, budou žáci přijímáni dle kritérií ředitelky školy.</w:t>
      </w:r>
    </w:p>
    <w:p w:rsidR="00650F9E" w:rsidRDefault="00650F9E" w:rsidP="00650F9E">
      <w:pPr>
        <w:pStyle w:val="Normlnweb"/>
        <w:spacing w:after="198"/>
      </w:pPr>
      <w:r>
        <w:rPr>
          <w:rFonts w:ascii="Arial" w:hAnsi="Arial" w:cs="Arial"/>
          <w:b/>
          <w:bCs/>
          <w:color w:val="000000"/>
          <w:sz w:val="18"/>
          <w:szCs w:val="18"/>
        </w:rPr>
        <w:t>Ředitelka základní školy oznamuje kritéria pro přijímání žáků do ZŠ:</w:t>
      </w:r>
    </w:p>
    <w:p w:rsidR="00650F9E" w:rsidRDefault="00650F9E" w:rsidP="00650F9E">
      <w:pPr>
        <w:pStyle w:val="Normlnweb"/>
        <w:spacing w:after="240"/>
      </w:pPr>
    </w:p>
    <w:p w:rsidR="00650F9E" w:rsidRDefault="00650F9E" w:rsidP="00650F9E">
      <w:pPr>
        <w:pStyle w:val="Normlnweb"/>
        <w:spacing w:after="198"/>
      </w:pPr>
      <w:r>
        <w:rPr>
          <w:rFonts w:ascii="Arial" w:hAnsi="Arial" w:cs="Arial"/>
          <w:color w:val="000000"/>
          <w:sz w:val="18"/>
          <w:szCs w:val="18"/>
        </w:rPr>
        <w:t>1. Dítě s trvalým pobytem v obci Doksy s odkladem povinné školní docházky</w:t>
      </w:r>
    </w:p>
    <w:p w:rsidR="00650F9E" w:rsidRDefault="00650F9E" w:rsidP="00650F9E">
      <w:pPr>
        <w:pStyle w:val="Normlnweb"/>
        <w:spacing w:after="198"/>
      </w:pPr>
      <w:r>
        <w:rPr>
          <w:rFonts w:ascii="Arial" w:hAnsi="Arial" w:cs="Arial"/>
          <w:color w:val="000000"/>
          <w:sz w:val="18"/>
          <w:szCs w:val="18"/>
        </w:rPr>
        <w:t>2. Dítě s trvalým pobytem v obci Doksy</w:t>
      </w:r>
    </w:p>
    <w:p w:rsidR="00650F9E" w:rsidRDefault="00650F9E" w:rsidP="00650F9E">
      <w:pPr>
        <w:pStyle w:val="Normlnweb"/>
        <w:spacing w:after="198"/>
      </w:pPr>
      <w:r>
        <w:rPr>
          <w:rFonts w:ascii="Arial" w:hAnsi="Arial" w:cs="Arial"/>
          <w:color w:val="000000"/>
          <w:sz w:val="18"/>
          <w:szCs w:val="18"/>
        </w:rPr>
        <w:t>3. Dítě narozené 1. 9. 201</w:t>
      </w:r>
      <w:r w:rsidR="00C1287A"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color w:val="000000"/>
          <w:sz w:val="18"/>
          <w:szCs w:val="18"/>
        </w:rPr>
        <w:t>– 31. 8. 20</w:t>
      </w:r>
      <w:r w:rsidR="00C1287A">
        <w:rPr>
          <w:rFonts w:ascii="Arial" w:hAnsi="Arial" w:cs="Arial"/>
          <w:color w:val="000000"/>
          <w:sz w:val="18"/>
          <w:szCs w:val="18"/>
        </w:rPr>
        <w:t>20</w:t>
      </w:r>
    </w:p>
    <w:p w:rsidR="00650F9E" w:rsidRDefault="00650F9E" w:rsidP="00650F9E">
      <w:pPr>
        <w:pStyle w:val="Normlnweb"/>
        <w:spacing w:after="198"/>
      </w:pPr>
      <w:r>
        <w:rPr>
          <w:rFonts w:ascii="Arial" w:hAnsi="Arial" w:cs="Arial"/>
          <w:color w:val="000000"/>
          <w:sz w:val="18"/>
          <w:szCs w:val="18"/>
        </w:rPr>
        <w:t>4. Dítě narozené po 1. 9. 20</w:t>
      </w:r>
      <w:r w:rsidR="00C1287A">
        <w:rPr>
          <w:rFonts w:ascii="Arial" w:hAnsi="Arial" w:cs="Arial"/>
          <w:color w:val="000000"/>
          <w:sz w:val="18"/>
          <w:szCs w:val="18"/>
        </w:rPr>
        <w:t>20</w:t>
      </w:r>
    </w:p>
    <w:p w:rsidR="00650F9E" w:rsidRDefault="00650F9E" w:rsidP="00650F9E">
      <w:pPr>
        <w:pStyle w:val="Normlnweb"/>
        <w:spacing w:after="198"/>
      </w:pPr>
      <w:r>
        <w:rPr>
          <w:rFonts w:ascii="Arial" w:hAnsi="Arial" w:cs="Arial"/>
          <w:color w:val="000000"/>
          <w:sz w:val="18"/>
          <w:szCs w:val="18"/>
        </w:rPr>
        <w:t>5. Dítě, které nepatří do spádové oblasti základní školy (spádovou oblastí je obec Doksy)</w:t>
      </w:r>
    </w:p>
    <w:p w:rsidR="00650F9E" w:rsidRDefault="00650F9E" w:rsidP="00650F9E">
      <w:pPr>
        <w:pStyle w:val="Normlnweb"/>
        <w:spacing w:after="198"/>
      </w:pPr>
      <w:r>
        <w:rPr>
          <w:rFonts w:ascii="Arial" w:hAnsi="Arial" w:cs="Arial"/>
          <w:i/>
          <w:iCs/>
          <w:color w:val="000000"/>
          <w:sz w:val="18"/>
          <w:szCs w:val="18"/>
        </w:rPr>
        <w:t>Doplňující kritéria:</w:t>
      </w:r>
    </w:p>
    <w:p w:rsidR="00650F9E" w:rsidRDefault="00650F9E" w:rsidP="00650F9E">
      <w:pPr>
        <w:pStyle w:val="Normlnweb"/>
        <w:spacing w:after="198"/>
      </w:pPr>
      <w:r>
        <w:rPr>
          <w:rFonts w:ascii="Arial" w:hAnsi="Arial" w:cs="Arial"/>
          <w:color w:val="000000"/>
          <w:sz w:val="18"/>
          <w:szCs w:val="18"/>
        </w:rPr>
        <w:t>V případě shody výsledků kritérií bude mít přednost:</w:t>
      </w:r>
    </w:p>
    <w:p w:rsidR="00650F9E" w:rsidRDefault="00650F9E" w:rsidP="00650F9E">
      <w:pPr>
        <w:pStyle w:val="Normlnweb"/>
        <w:spacing w:after="198"/>
      </w:pPr>
      <w:r>
        <w:rPr>
          <w:rFonts w:ascii="Arial" w:hAnsi="Arial" w:cs="Arial"/>
          <w:color w:val="000000"/>
          <w:sz w:val="18"/>
          <w:szCs w:val="18"/>
        </w:rPr>
        <w:t>1. Umístění sourozenců (sourozenec je již v MŠ nebo ZŠ)</w:t>
      </w:r>
    </w:p>
    <w:p w:rsidR="00650F9E" w:rsidRDefault="00650F9E" w:rsidP="00650F9E">
      <w:pPr>
        <w:pStyle w:val="Normlnweb"/>
        <w:spacing w:after="198"/>
      </w:pPr>
      <w:r>
        <w:rPr>
          <w:rFonts w:ascii="Arial" w:hAnsi="Arial" w:cs="Arial"/>
          <w:color w:val="000000"/>
          <w:sz w:val="18"/>
          <w:szCs w:val="18"/>
        </w:rPr>
        <w:t>Postup v případě rovnosti pořadí u dětí ze spádové oblasti:</w:t>
      </w:r>
    </w:p>
    <w:p w:rsidR="00650F9E" w:rsidRDefault="00650F9E" w:rsidP="00650F9E">
      <w:pPr>
        <w:pStyle w:val="Normlnweb"/>
        <w:spacing w:after="198"/>
      </w:pPr>
      <w:r>
        <w:rPr>
          <w:rFonts w:ascii="Arial" w:hAnsi="Arial" w:cs="Arial"/>
          <w:color w:val="000000"/>
          <w:sz w:val="18"/>
          <w:szCs w:val="18"/>
        </w:rPr>
        <w:t>Pokud by došlo k rovnosti pořadí, bude ředitelka školy postupovat pomocí transparentního losování za přítomnosti zákonných zástupců dětí.</w:t>
      </w:r>
    </w:p>
    <w:p w:rsidR="00650F9E" w:rsidRDefault="00650F9E" w:rsidP="00650F9E">
      <w:pPr>
        <w:pStyle w:val="Normlnweb"/>
        <w:spacing w:after="240"/>
      </w:pPr>
    </w:p>
    <w:p w:rsidR="00650F9E" w:rsidRDefault="00650F9E" w:rsidP="00650F9E">
      <w:pPr>
        <w:pStyle w:val="Normlnweb"/>
        <w:spacing w:after="240"/>
      </w:pPr>
    </w:p>
    <w:p w:rsidR="00650F9E" w:rsidRDefault="00650F9E" w:rsidP="00650F9E">
      <w:pPr>
        <w:pStyle w:val="Normlnweb"/>
        <w:spacing w:after="198"/>
      </w:pPr>
      <w:r>
        <w:rPr>
          <w:rFonts w:ascii="Arial" w:hAnsi="Arial" w:cs="Arial"/>
          <w:color w:val="000000"/>
          <w:sz w:val="18"/>
          <w:szCs w:val="18"/>
        </w:rPr>
        <w:t xml:space="preserve">V Doksech </w:t>
      </w:r>
      <w:r w:rsidR="00C1287A">
        <w:rPr>
          <w:rFonts w:ascii="Arial" w:hAnsi="Arial" w:cs="Arial"/>
          <w:color w:val="000000"/>
          <w:sz w:val="18"/>
          <w:szCs w:val="18"/>
        </w:rPr>
        <w:t>12.12</w:t>
      </w:r>
      <w:r w:rsidR="003D6EEE"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202</w:t>
      </w:r>
      <w:r w:rsidR="003D6EEE">
        <w:rPr>
          <w:rFonts w:ascii="Arial" w:hAnsi="Arial" w:cs="Arial"/>
          <w:color w:val="000000"/>
          <w:sz w:val="18"/>
          <w:szCs w:val="18"/>
        </w:rPr>
        <w:t>5</w:t>
      </w:r>
    </w:p>
    <w:p w:rsidR="00650F9E" w:rsidRDefault="00650F9E" w:rsidP="00650F9E">
      <w:pPr>
        <w:pStyle w:val="Normlnweb"/>
        <w:spacing w:after="240"/>
      </w:pPr>
    </w:p>
    <w:p w:rsidR="00650F9E" w:rsidRDefault="00650F9E" w:rsidP="00650F9E">
      <w:pPr>
        <w:pStyle w:val="Normlnweb"/>
        <w:spacing w:after="198"/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</w:t>
      </w:r>
    </w:p>
    <w:p w:rsidR="00650F9E" w:rsidRDefault="00650F9E" w:rsidP="00650F9E">
      <w:pPr>
        <w:pStyle w:val="Normlnweb"/>
        <w:spacing w:after="198"/>
      </w:pPr>
      <w:r>
        <w:rPr>
          <w:rFonts w:ascii="Arial" w:hAnsi="Arial" w:cs="Arial"/>
          <w:color w:val="000000"/>
          <w:sz w:val="18"/>
          <w:szCs w:val="18"/>
        </w:rPr>
        <w:t>Mgr. Jana Kindlová, ředitelka školy</w:t>
      </w:r>
    </w:p>
    <w:p w:rsidR="00650F9E" w:rsidRDefault="00650F9E" w:rsidP="00650F9E">
      <w:pPr>
        <w:pStyle w:val="Normlnweb"/>
        <w:spacing w:after="240"/>
      </w:pPr>
    </w:p>
    <w:p w:rsidR="00A12A09" w:rsidRDefault="00A12A09"/>
    <w:sectPr w:rsidR="00A12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9E"/>
    <w:rsid w:val="00373CC8"/>
    <w:rsid w:val="003D6EEE"/>
    <w:rsid w:val="0041272E"/>
    <w:rsid w:val="005F2845"/>
    <w:rsid w:val="00650F9E"/>
    <w:rsid w:val="00A12A09"/>
    <w:rsid w:val="00C1287A"/>
    <w:rsid w:val="00E0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50F9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50F9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4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Admin</cp:lastModifiedBy>
  <cp:revision>2</cp:revision>
  <cp:lastPrinted>2025-12-10T12:49:00Z</cp:lastPrinted>
  <dcterms:created xsi:type="dcterms:W3CDTF">2025-12-11T08:20:00Z</dcterms:created>
  <dcterms:modified xsi:type="dcterms:W3CDTF">2025-12-11T08:20:00Z</dcterms:modified>
</cp:coreProperties>
</file>