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6E5A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a Mateřská škola Doksy, okres Kladno</w:t>
      </w:r>
    </w:p>
    <w:p w14:paraId="04CC6796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Sokolská 230</w:t>
      </w:r>
    </w:p>
    <w:p w14:paraId="30AEA6C2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273 </w:t>
      </w:r>
      <w:proofErr w:type="gramStart"/>
      <w:r>
        <w:rPr>
          <w:sz w:val="24"/>
          <w:szCs w:val="24"/>
        </w:rPr>
        <w:t>64  Doksy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401BF8" w14:textId="77777777" w:rsidR="008E34AD" w:rsidRDefault="008E34AD" w:rsidP="008E34AD">
      <w:pPr>
        <w:jc w:val="both"/>
        <w:rPr>
          <w:sz w:val="24"/>
          <w:szCs w:val="24"/>
        </w:rPr>
      </w:pPr>
    </w:p>
    <w:p w14:paraId="317DDB7A" w14:textId="77777777" w:rsidR="008E34AD" w:rsidRDefault="008E34AD" w:rsidP="008E34AD">
      <w:pPr>
        <w:jc w:val="both"/>
        <w:rPr>
          <w:sz w:val="24"/>
          <w:szCs w:val="24"/>
        </w:rPr>
      </w:pPr>
    </w:p>
    <w:p w14:paraId="44599DC1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05C510" w14:textId="77777777" w:rsidR="008E34AD" w:rsidRDefault="008E34AD" w:rsidP="008E34AD">
      <w:pPr>
        <w:jc w:val="both"/>
        <w:rPr>
          <w:sz w:val="24"/>
          <w:szCs w:val="24"/>
        </w:rPr>
      </w:pPr>
    </w:p>
    <w:p w14:paraId="2165C963" w14:textId="77777777" w:rsidR="008E34AD" w:rsidRDefault="008E34AD" w:rsidP="008E34AD">
      <w:pPr>
        <w:jc w:val="both"/>
        <w:rPr>
          <w:sz w:val="24"/>
          <w:szCs w:val="24"/>
        </w:rPr>
      </w:pPr>
    </w:p>
    <w:p w14:paraId="58EB94E2" w14:textId="77777777" w:rsidR="008E34AD" w:rsidRDefault="008E34AD" w:rsidP="008E34AD">
      <w:pPr>
        <w:jc w:val="both"/>
        <w:rPr>
          <w:sz w:val="24"/>
          <w:szCs w:val="24"/>
        </w:rPr>
      </w:pPr>
    </w:p>
    <w:p w14:paraId="60BB8B99" w14:textId="77777777" w:rsidR="008E34AD" w:rsidRDefault="008E34AD" w:rsidP="008E34A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Volba zákonných zástupců žáků školské rady</w:t>
      </w:r>
    </w:p>
    <w:p w14:paraId="15E76332" w14:textId="77777777" w:rsidR="008E34AD" w:rsidRDefault="008E34AD" w:rsidP="008E34AD">
      <w:pPr>
        <w:jc w:val="both"/>
        <w:rPr>
          <w:sz w:val="24"/>
          <w:szCs w:val="24"/>
        </w:rPr>
      </w:pPr>
    </w:p>
    <w:p w14:paraId="68D53D3E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pověření zřizovatele školy </w:t>
      </w:r>
      <w:proofErr w:type="gramStart"/>
      <w:r>
        <w:rPr>
          <w:sz w:val="24"/>
          <w:szCs w:val="24"/>
        </w:rPr>
        <w:t>( v</w:t>
      </w:r>
      <w:proofErr w:type="gramEnd"/>
      <w:r>
        <w:rPr>
          <w:sz w:val="24"/>
          <w:szCs w:val="24"/>
        </w:rPr>
        <w:t xml:space="preserve"> souladu s § 167 odst. 2 zákona č. 561/2004 Sb., o předškolním, základním, středním, vyšším odborném a jiném vzdělávání) zajišťuji </w:t>
      </w:r>
      <w:r>
        <w:rPr>
          <w:b/>
          <w:sz w:val="24"/>
          <w:szCs w:val="24"/>
        </w:rPr>
        <w:t>volby 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školské rady.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79B69AF" w14:textId="77777777" w:rsidR="008E34AD" w:rsidRDefault="008E34AD" w:rsidP="008E34AD">
      <w:pPr>
        <w:jc w:val="both"/>
        <w:rPr>
          <w:sz w:val="24"/>
          <w:szCs w:val="24"/>
        </w:rPr>
      </w:pPr>
    </w:p>
    <w:p w14:paraId="00324993" w14:textId="77777777" w:rsidR="008E34AD" w:rsidRDefault="008E34AD" w:rsidP="008E34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Členství ve školské radě</w:t>
      </w:r>
    </w:p>
    <w:p w14:paraId="243D4E91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1. Školská rada má 6 členů.</w:t>
      </w:r>
    </w:p>
    <w:p w14:paraId="5EFBD310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2. Zřizovatel školy jmenuje dva členy školské rady.</w:t>
      </w:r>
    </w:p>
    <w:p w14:paraId="7DDCF27D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3. Dva členy školské rady volí zákonní zástupci nezletilých žáků.</w:t>
      </w:r>
    </w:p>
    <w:p w14:paraId="204F91E9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4. Dva členy školské rady volí pedagogičtí pracovníci školy.</w:t>
      </w:r>
    </w:p>
    <w:p w14:paraId="279D4BB9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5. Ředitelka školy nemůže být členem školské rady.</w:t>
      </w:r>
    </w:p>
    <w:p w14:paraId="586EB4E6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6. Týž člen školské rady nemůže být současně jmenován zřizovatelem, zvolen zákonnými               zástupci nezletilých žáků nebo zvolen pedagogickými pracovníky školy.</w:t>
      </w:r>
    </w:p>
    <w:p w14:paraId="2A1EBA57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>7. Funkční období členů školské rady je tři roky.</w:t>
      </w:r>
    </w:p>
    <w:p w14:paraId="77DF6CD3" w14:textId="77777777" w:rsidR="008E34AD" w:rsidRDefault="008E34AD" w:rsidP="008E34AD">
      <w:pPr>
        <w:jc w:val="both"/>
        <w:rPr>
          <w:sz w:val="24"/>
          <w:szCs w:val="24"/>
        </w:rPr>
      </w:pPr>
    </w:p>
    <w:p w14:paraId="515ED6F5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Školská rada se schází 2x ročně, popřípadě v mimořádné situaci. Její činností je např.: vyjadřování se k návrhům školních vzdělávacích programů a k jejich následnému uskutečňování, schvalování výroční zprávy o činnosti školy, schvalování školní </w:t>
      </w:r>
      <w:proofErr w:type="gramStart"/>
      <w:r>
        <w:rPr>
          <w:sz w:val="24"/>
          <w:szCs w:val="24"/>
        </w:rPr>
        <w:t>řádu,  schvalování</w:t>
      </w:r>
      <w:proofErr w:type="gramEnd"/>
      <w:r>
        <w:rPr>
          <w:sz w:val="24"/>
          <w:szCs w:val="24"/>
        </w:rPr>
        <w:t xml:space="preserve"> pravidel pro hodnocení výsledků vzdělávání žáků, projednává návrh rozpočtu právnické osoby na další rok, vyjadřuje se k rozboru hospodaření a navrhuje opatření ke zlepšení hospodaření, projednává inspekční zprávy České školní inspekce.</w:t>
      </w:r>
    </w:p>
    <w:p w14:paraId="3E695C08" w14:textId="77777777" w:rsidR="008E34AD" w:rsidRDefault="008E34AD" w:rsidP="008E34AD">
      <w:pPr>
        <w:jc w:val="both"/>
        <w:rPr>
          <w:sz w:val="24"/>
          <w:szCs w:val="24"/>
        </w:rPr>
      </w:pPr>
    </w:p>
    <w:p w14:paraId="6AFC6F60" w14:textId="77777777" w:rsidR="008E34AD" w:rsidRDefault="008E34AD" w:rsidP="008E34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 podání vašich písemných návrhů vhodných kandidátů na členství ve školské radě (</w:t>
      </w:r>
      <w:proofErr w:type="gramStart"/>
      <w:r>
        <w:rPr>
          <w:b/>
          <w:sz w:val="24"/>
          <w:szCs w:val="24"/>
        </w:rPr>
        <w:t>kandidáti  mohou</w:t>
      </w:r>
      <w:proofErr w:type="gramEnd"/>
      <w:r>
        <w:rPr>
          <w:b/>
          <w:sz w:val="24"/>
          <w:szCs w:val="24"/>
        </w:rPr>
        <w:t xml:space="preserve"> navrhnout sami sebe nebo navrhnout jiného kandidáta, který s členstvím bude souhlasit):</w:t>
      </w:r>
    </w:p>
    <w:p w14:paraId="7149B939" w14:textId="19A07115" w:rsidR="008E34AD" w:rsidRDefault="008E34AD" w:rsidP="008E3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A617B9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</w:t>
      </w:r>
      <w:r w:rsidR="00A617B9">
        <w:rPr>
          <w:b/>
          <w:sz w:val="24"/>
          <w:szCs w:val="24"/>
        </w:rPr>
        <w:t>srpna</w:t>
      </w:r>
      <w:r>
        <w:rPr>
          <w:b/>
          <w:sz w:val="24"/>
          <w:szCs w:val="24"/>
        </w:rPr>
        <w:t xml:space="preserve"> 20</w:t>
      </w:r>
      <w:r w:rsidR="00A617B9">
        <w:rPr>
          <w:b/>
          <w:sz w:val="24"/>
          <w:szCs w:val="24"/>
        </w:rPr>
        <w:t>25</w:t>
      </w:r>
    </w:p>
    <w:p w14:paraId="3453A995" w14:textId="77777777" w:rsidR="008E34AD" w:rsidRDefault="008E34AD" w:rsidP="008E34AD">
      <w:pPr>
        <w:jc w:val="center"/>
        <w:rPr>
          <w:b/>
          <w:sz w:val="24"/>
          <w:szCs w:val="24"/>
        </w:rPr>
      </w:pPr>
    </w:p>
    <w:p w14:paraId="089D85EF" w14:textId="68AC4528" w:rsidR="008E34AD" w:rsidRDefault="008E34AD" w:rsidP="008E34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návrhy předkládejte </w:t>
      </w:r>
      <w:r w:rsidR="00A617B9">
        <w:rPr>
          <w:b/>
          <w:sz w:val="24"/>
          <w:szCs w:val="24"/>
        </w:rPr>
        <w:t>Jitce Kratinové</w:t>
      </w:r>
      <w:r>
        <w:rPr>
          <w:b/>
          <w:sz w:val="24"/>
          <w:szCs w:val="24"/>
        </w:rPr>
        <w:t xml:space="preserve"> nebo třídní učitelce</w:t>
      </w:r>
    </w:p>
    <w:p w14:paraId="1E27DC45" w14:textId="77777777" w:rsidR="008E34AD" w:rsidRDefault="008E34AD" w:rsidP="008E34AD">
      <w:pPr>
        <w:rPr>
          <w:b/>
          <w:sz w:val="24"/>
          <w:szCs w:val="24"/>
        </w:rPr>
      </w:pPr>
    </w:p>
    <w:p w14:paraId="7A3A109D" w14:textId="27F7D5F3" w:rsidR="008E34AD" w:rsidRDefault="008E34AD" w:rsidP="008E34AD">
      <w:pPr>
        <w:rPr>
          <w:sz w:val="24"/>
          <w:szCs w:val="24"/>
        </w:rPr>
      </w:pPr>
      <w:r>
        <w:rPr>
          <w:sz w:val="24"/>
          <w:szCs w:val="24"/>
        </w:rPr>
        <w:t xml:space="preserve">- listina navržených kandidátů bude k dispozici od </w:t>
      </w:r>
      <w:r w:rsidR="00A617B9">
        <w:rPr>
          <w:sz w:val="24"/>
          <w:szCs w:val="24"/>
        </w:rPr>
        <w:t>3.9.2025</w:t>
      </w:r>
    </w:p>
    <w:p w14:paraId="209C572A" w14:textId="6F70CC41" w:rsidR="008E34AD" w:rsidRDefault="008E34AD" w:rsidP="008E34AD">
      <w:pPr>
        <w:rPr>
          <w:sz w:val="24"/>
          <w:szCs w:val="24"/>
        </w:rPr>
      </w:pPr>
      <w:r>
        <w:rPr>
          <w:sz w:val="24"/>
          <w:szCs w:val="24"/>
        </w:rPr>
        <w:t xml:space="preserve">- volby </w:t>
      </w:r>
      <w:proofErr w:type="gramStart"/>
      <w:r>
        <w:rPr>
          <w:sz w:val="24"/>
          <w:szCs w:val="24"/>
        </w:rPr>
        <w:t xml:space="preserve">proběhnou  </w:t>
      </w:r>
      <w:r w:rsidR="00A617B9">
        <w:rPr>
          <w:sz w:val="24"/>
          <w:szCs w:val="24"/>
        </w:rPr>
        <w:t>9.9.2025</w:t>
      </w:r>
      <w:proofErr w:type="gramEnd"/>
      <w:r>
        <w:rPr>
          <w:sz w:val="24"/>
          <w:szCs w:val="24"/>
        </w:rPr>
        <w:t xml:space="preserve"> v Základní škole a Mateřské škole Doksy</w:t>
      </w:r>
    </w:p>
    <w:p w14:paraId="28C8B11D" w14:textId="77777777" w:rsidR="008E34AD" w:rsidRDefault="008E34AD" w:rsidP="008E34AD">
      <w:pPr>
        <w:rPr>
          <w:sz w:val="24"/>
          <w:szCs w:val="24"/>
        </w:rPr>
      </w:pPr>
      <w:r>
        <w:rPr>
          <w:sz w:val="24"/>
          <w:szCs w:val="24"/>
        </w:rPr>
        <w:t>- výsledky budou zveřejněny do 8 dnů od konání voleb</w:t>
      </w:r>
    </w:p>
    <w:p w14:paraId="363F6A9F" w14:textId="77777777" w:rsidR="008E34AD" w:rsidRDefault="008E34AD" w:rsidP="008E34AD">
      <w:pPr>
        <w:jc w:val="both"/>
        <w:rPr>
          <w:sz w:val="24"/>
          <w:szCs w:val="24"/>
        </w:rPr>
      </w:pPr>
    </w:p>
    <w:p w14:paraId="39EA1B5F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28DB88" w14:textId="77777777" w:rsidR="008E34AD" w:rsidRDefault="008E34AD" w:rsidP="008E34AD">
      <w:pPr>
        <w:jc w:val="both"/>
        <w:rPr>
          <w:sz w:val="24"/>
          <w:szCs w:val="24"/>
        </w:rPr>
      </w:pPr>
    </w:p>
    <w:p w14:paraId="6B7AF04E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61E2DC" w14:textId="77777777" w:rsidR="008E34AD" w:rsidRDefault="008E34AD" w:rsidP="008E34AD">
      <w:pPr>
        <w:jc w:val="both"/>
        <w:rPr>
          <w:sz w:val="24"/>
          <w:szCs w:val="24"/>
        </w:rPr>
      </w:pPr>
    </w:p>
    <w:p w14:paraId="5448FBF2" w14:textId="77777777" w:rsidR="008E34AD" w:rsidRDefault="008E34AD" w:rsidP="008E34AD">
      <w:pPr>
        <w:jc w:val="both"/>
        <w:rPr>
          <w:sz w:val="24"/>
          <w:szCs w:val="24"/>
        </w:rPr>
      </w:pPr>
    </w:p>
    <w:p w14:paraId="0EF64D95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Jana Kindlová</w:t>
      </w:r>
    </w:p>
    <w:p w14:paraId="1A0AF85D" w14:textId="77777777" w:rsidR="008E34AD" w:rsidRDefault="008E34AD" w:rsidP="008E3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ředitelka školy</w:t>
      </w:r>
    </w:p>
    <w:p w14:paraId="3568BD1F" w14:textId="77777777" w:rsidR="00E429A1" w:rsidRDefault="00E429A1"/>
    <w:sectPr w:rsidR="00E4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AD"/>
    <w:rsid w:val="008E34AD"/>
    <w:rsid w:val="00A617B9"/>
    <w:rsid w:val="00E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32A5"/>
  <w15:chartTrackingRefBased/>
  <w15:docId w15:val="{88039C35-D1B1-42C3-B6B9-0683DE43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4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2025-08-25T13:39:00Z</dcterms:created>
  <dcterms:modified xsi:type="dcterms:W3CDTF">2025-08-25T14:52:00Z</dcterms:modified>
</cp:coreProperties>
</file>